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15" w:rsidRDefault="00B40715" w:rsidP="00B40715">
      <w:pPr>
        <w:widowControl/>
        <w:shd w:val="clear" w:color="auto" w:fill="FFFFFF"/>
        <w:spacing w:line="560" w:lineRule="exact"/>
        <w:ind w:firstLine="720"/>
        <w:jc w:val="center"/>
        <w:outlineLvl w:val="2"/>
        <w:rPr>
          <w:rFonts w:ascii="方正小标宋简体" w:eastAsia="方正小标宋简体" w:cs="方正小标宋简体"/>
          <w:b/>
          <w:bCs/>
          <w:sz w:val="36"/>
          <w:szCs w:val="36"/>
        </w:rPr>
      </w:pPr>
      <w:r w:rsidRPr="001E164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关于</w:t>
      </w:r>
      <w:r w:rsidRPr="001E164C">
        <w:rPr>
          <w:rFonts w:asci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20</w:t>
      </w:r>
      <w:r w:rsidRPr="001E164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第</w:t>
      </w:r>
      <w:r w:rsidR="00C25235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四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批桐乡</w:t>
      </w:r>
      <w:r w:rsidRPr="001E164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市地方标准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规范</w:t>
      </w:r>
      <w:r w:rsidRPr="001E164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拟立项项目</w:t>
      </w:r>
    </w:p>
    <w:p w:rsidR="00B40715" w:rsidRPr="001E164C" w:rsidRDefault="00B40715" w:rsidP="00B40715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/>
          <w:b/>
          <w:bCs/>
          <w:sz w:val="36"/>
          <w:szCs w:val="36"/>
        </w:rPr>
      </w:pPr>
      <w:r w:rsidRPr="001E164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的公示</w:t>
      </w:r>
    </w:p>
    <w:p w:rsidR="00B40715" w:rsidRDefault="00B40715" w:rsidP="00B40715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B40715" w:rsidRDefault="00B40715" w:rsidP="00B40715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40404"/>
          <w:sz w:val="32"/>
          <w:szCs w:val="32"/>
        </w:rPr>
      </w:pPr>
      <w:r w:rsidRPr="00C06DF5">
        <w:rPr>
          <w:rFonts w:ascii="仿宋_GB2312" w:eastAsia="仿宋_GB2312" w:hAnsi="微软雅黑" w:cs="仿宋_GB2312" w:hint="eastAsia"/>
          <w:color w:val="040404"/>
          <w:sz w:val="32"/>
          <w:szCs w:val="32"/>
        </w:rPr>
        <w:t>各有关单位：</w:t>
      </w:r>
    </w:p>
    <w:p w:rsidR="00B40715" w:rsidRDefault="00B40715" w:rsidP="00B40715">
      <w:pPr>
        <w:spacing w:line="52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为认真做好</w:t>
      </w:r>
      <w:r w:rsidRPr="00C06DF5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第</w:t>
      </w:r>
      <w:r w:rsidR="00C2523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批桐乡市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地方标准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规范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制修订工作，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桐乡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市场监督管理局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在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行业主管部门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推荐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申报立项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的基础上，根据</w:t>
      </w:r>
      <w:r w:rsidRPr="00AC5716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《浙江省地方标准管理办法》和《浙江省地方标准管理办法实施细则》等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相关规定，结合我市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经济社会发展的需求，围绕当前全市工作中重点需要解决的问题，对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新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申报的</w:t>
      </w:r>
      <w:r w:rsidR="007A1D8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个项目进行了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审</w:t>
      </w:r>
      <w:r w:rsidRPr="00C06DF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核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提出了</w:t>
      </w:r>
      <w:r w:rsidRPr="00E2092B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第</w:t>
      </w:r>
      <w:r w:rsidR="00C25235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批桐乡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市地方标准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规范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拟立项项目（见附件</w:t>
      </w:r>
      <w:r w:rsidRPr="00E2092B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1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）。现就拟立项项目结果征求意见。请将意见或建议填入《意见反馈表》（见附件</w:t>
      </w:r>
      <w:r w:rsidRPr="00E2092B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）中，于</w:t>
      </w:r>
      <w:r w:rsidR="00067751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9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月</w:t>
      </w:r>
      <w:r w:rsidR="00067751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21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日前书面意见反馈至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桐乡市市场监督管理局质量与标准计量科（桐乡市校场东路558号605-2办公室）</w:t>
      </w:r>
      <w:r w:rsidRPr="00E2092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，逾期未反馈书面意见的，视为无意见。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88036876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。</w:t>
      </w:r>
      <w:r w:rsidRPr="00E2092B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B40715" w:rsidRDefault="00B40715" w:rsidP="00B40715">
      <w:pPr>
        <w:spacing w:line="52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  <w:shd w:val="clear" w:color="auto" w:fill="FFFFFF"/>
        </w:rPr>
      </w:pPr>
    </w:p>
    <w:p w:rsidR="00B40715" w:rsidRDefault="00B40715" w:rsidP="00B40715">
      <w:pPr>
        <w:spacing w:line="520" w:lineRule="exact"/>
        <w:ind w:firstLine="405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 w:rsidRPr="00864E3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附件：</w:t>
      </w:r>
    </w:p>
    <w:p w:rsidR="00B40715" w:rsidRPr="00864E39" w:rsidRDefault="00B40715" w:rsidP="00B40715">
      <w:pPr>
        <w:spacing w:line="520" w:lineRule="exact"/>
        <w:ind w:firstLine="405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864E39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1.20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</w:t>
      </w:r>
      <w:r w:rsidRPr="00864E3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第</w:t>
      </w:r>
      <w:r w:rsidR="00067751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批桐乡</w:t>
      </w:r>
      <w:r w:rsidRPr="00864E3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市地方标准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规范</w:t>
      </w:r>
      <w:r w:rsidRPr="00864E3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拟立项项目汇总表</w:t>
      </w:r>
    </w:p>
    <w:p w:rsidR="00B40715" w:rsidRDefault="00B40715" w:rsidP="00B40715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 xml:space="preserve"> </w:t>
      </w:r>
      <w:r w:rsidRPr="00864E39"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2.</w:t>
      </w:r>
      <w:r w:rsidRPr="00864E3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意见反馈表</w:t>
      </w:r>
    </w:p>
    <w:p w:rsidR="00B40715" w:rsidRDefault="00B40715" w:rsidP="00B40715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B40715" w:rsidRDefault="00B40715" w:rsidP="00B40715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桐乡市市场监督管理局</w:t>
      </w:r>
    </w:p>
    <w:p w:rsidR="00B40715" w:rsidRPr="00864E39" w:rsidRDefault="00B40715" w:rsidP="00B40715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 xml:space="preserve">                                20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20年</w:t>
      </w:r>
      <w:r w:rsidR="00067751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月</w:t>
      </w:r>
      <w:r w:rsidR="00067751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1</w:t>
      </w:r>
      <w:r w:rsidR="007A1D8B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B40715" w:rsidRDefault="00B40715" w:rsidP="00B40715">
      <w:pPr>
        <w:spacing w:line="520" w:lineRule="exact"/>
        <w:sectPr w:rsidR="00B40715" w:rsidSect="00853A0B">
          <w:pgSz w:w="11906" w:h="16838"/>
          <w:pgMar w:top="2098" w:right="1474" w:bottom="1928" w:left="1588" w:header="851" w:footer="992" w:gutter="0"/>
          <w:cols w:space="425"/>
          <w:docGrid w:type="lines" w:linePitch="312"/>
        </w:sect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B40715" w:rsidRPr="005526FC" w:rsidRDefault="00B40715" w:rsidP="00B40715">
      <w:pPr>
        <w:spacing w:line="6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5526FC">
        <w:rPr>
          <w:rFonts w:ascii="黑体" w:eastAsia="黑体" w:cs="黑体"/>
          <w:b/>
          <w:bCs/>
          <w:sz w:val="36"/>
          <w:szCs w:val="36"/>
        </w:rPr>
        <w:t>20</w:t>
      </w:r>
      <w:r>
        <w:rPr>
          <w:rFonts w:ascii="黑体" w:eastAsia="黑体" w:cs="黑体" w:hint="eastAsia"/>
          <w:b/>
          <w:bCs/>
          <w:sz w:val="36"/>
          <w:szCs w:val="36"/>
        </w:rPr>
        <w:t>20</w:t>
      </w:r>
      <w:r w:rsidRPr="005526FC">
        <w:rPr>
          <w:rFonts w:ascii="黑体" w:eastAsia="黑体" w:cs="黑体" w:hint="eastAsia"/>
          <w:b/>
          <w:bCs/>
          <w:sz w:val="36"/>
          <w:szCs w:val="36"/>
        </w:rPr>
        <w:t>年</w:t>
      </w:r>
      <w:r>
        <w:rPr>
          <w:rFonts w:ascii="黑体" w:eastAsia="黑体" w:cs="黑体" w:hint="eastAsia"/>
          <w:b/>
          <w:bCs/>
          <w:sz w:val="36"/>
          <w:szCs w:val="36"/>
        </w:rPr>
        <w:t>第</w:t>
      </w:r>
      <w:r w:rsidR="00B82EE7">
        <w:rPr>
          <w:rFonts w:ascii="黑体" w:eastAsia="黑体" w:cs="黑体" w:hint="eastAsia"/>
          <w:b/>
          <w:bCs/>
          <w:sz w:val="36"/>
          <w:szCs w:val="36"/>
        </w:rPr>
        <w:t>四</w:t>
      </w:r>
      <w:r>
        <w:rPr>
          <w:rFonts w:ascii="黑体" w:eastAsia="黑体" w:cs="黑体" w:hint="eastAsia"/>
          <w:b/>
          <w:bCs/>
          <w:sz w:val="36"/>
          <w:szCs w:val="36"/>
        </w:rPr>
        <w:t>批</w:t>
      </w:r>
      <w:r w:rsidRPr="005526FC">
        <w:rPr>
          <w:rFonts w:ascii="黑体" w:eastAsia="黑体" w:cs="黑体" w:hint="eastAsia"/>
          <w:b/>
          <w:bCs/>
          <w:sz w:val="36"/>
          <w:szCs w:val="36"/>
        </w:rPr>
        <w:t>桐乡市地方标准规范拟立项项目汇总表</w:t>
      </w:r>
    </w:p>
    <w:p w:rsidR="00B40715" w:rsidRDefault="00B40715" w:rsidP="00B40715">
      <w:pPr>
        <w:rPr>
          <w:rFonts w:ascii="宋体"/>
        </w:rPr>
      </w:pPr>
    </w:p>
    <w:p w:rsidR="00B40715" w:rsidRDefault="00B40715" w:rsidP="00B40715">
      <w:pPr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4820"/>
        <w:gridCol w:w="6122"/>
      </w:tblGrid>
      <w:tr w:rsidR="00B40715" w:rsidTr="00D54C71">
        <w:trPr>
          <w:jc w:val="center"/>
        </w:trPr>
        <w:tc>
          <w:tcPr>
            <w:tcW w:w="1816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项目编号</w:t>
            </w:r>
          </w:p>
        </w:tc>
        <w:tc>
          <w:tcPr>
            <w:tcW w:w="4820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12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申请单位</w:t>
            </w:r>
          </w:p>
        </w:tc>
      </w:tr>
      <w:tr w:rsidR="00B40715" w:rsidRPr="009F5789" w:rsidTr="00D54C71">
        <w:trPr>
          <w:trHeight w:val="429"/>
          <w:jc w:val="center"/>
        </w:trPr>
        <w:tc>
          <w:tcPr>
            <w:tcW w:w="1816" w:type="dxa"/>
          </w:tcPr>
          <w:p w:rsidR="00B40715" w:rsidRPr="0093648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 w:rsidRPr="00936485">
              <w:rPr>
                <w:rFonts w:ascii="仿宋_GB2312" w:eastAsia="仿宋_GB2312" w:hAnsi="华文中宋" w:cs="仿宋_GB2312"/>
                <w:bCs/>
                <w:sz w:val="28"/>
                <w:szCs w:val="32"/>
              </w:rPr>
              <w:t>1</w:t>
            </w:r>
          </w:p>
        </w:tc>
        <w:tc>
          <w:tcPr>
            <w:tcW w:w="4820" w:type="dxa"/>
          </w:tcPr>
          <w:p w:rsidR="00B40715" w:rsidRPr="00936485" w:rsidRDefault="00CB187F" w:rsidP="00B34009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杭白菊病虫害防</w:t>
            </w:r>
            <w:r w:rsidR="00B34009"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治</w:t>
            </w: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技术规范</w:t>
            </w:r>
          </w:p>
        </w:tc>
        <w:tc>
          <w:tcPr>
            <w:tcW w:w="6122" w:type="dxa"/>
          </w:tcPr>
          <w:p w:rsidR="00B40715" w:rsidRPr="00936485" w:rsidRDefault="00CB187F" w:rsidP="00D54C71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嘉兴标点企业管理咨询有限公司</w:t>
            </w:r>
          </w:p>
        </w:tc>
      </w:tr>
    </w:tbl>
    <w:tbl>
      <w:tblPr>
        <w:tblStyle w:val="a"/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4820"/>
        <w:gridCol w:w="6122"/>
      </w:tblGrid>
      <w:tr w:rsidR="007A1D8B" w:rsidRPr="009F5789" w:rsidTr="00D54C71">
        <w:trPr>
          <w:trHeight w:val="429"/>
          <w:jc w:val="center"/>
        </w:trPr>
        <w:tc>
          <w:tcPr>
            <w:tcW w:w="1816" w:type="dxa"/>
          </w:tcPr>
          <w:p w:rsidR="007A1D8B" w:rsidRPr="00936485" w:rsidRDefault="007A1D8B" w:rsidP="00D54C71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2</w:t>
            </w:r>
          </w:p>
        </w:tc>
        <w:tc>
          <w:tcPr>
            <w:tcW w:w="4820" w:type="dxa"/>
          </w:tcPr>
          <w:p w:rsidR="007A1D8B" w:rsidRDefault="00CB187F" w:rsidP="00D54C71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水稻病虫害防治用药技术规范</w:t>
            </w:r>
          </w:p>
        </w:tc>
        <w:tc>
          <w:tcPr>
            <w:tcW w:w="6122" w:type="dxa"/>
          </w:tcPr>
          <w:p w:rsidR="007A1D8B" w:rsidRDefault="00CB187F" w:rsidP="00D54C71">
            <w:pPr>
              <w:spacing w:line="600" w:lineRule="exact"/>
              <w:jc w:val="center"/>
              <w:rPr>
                <w:rFonts w:ascii="仿宋_GB2312" w:eastAsia="仿宋_GB2312" w:hAnsi="华文中宋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Cs/>
                <w:sz w:val="28"/>
                <w:szCs w:val="32"/>
              </w:rPr>
              <w:t>嘉兴标点企业管理咨询有限公司</w:t>
            </w:r>
          </w:p>
        </w:tc>
      </w:tr>
    </w:tbl>
    <w:p w:rsidR="00B40715" w:rsidRDefault="00B40715" w:rsidP="00B40715">
      <w:pPr>
        <w:spacing w:line="600" w:lineRule="exact"/>
        <w:rPr>
          <w:rFonts w:ascii="黑体" w:eastAsia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</w:p>
    <w:p w:rsidR="00B40715" w:rsidRDefault="00B40715" w:rsidP="00B40715"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B40715" w:rsidRPr="005526FC" w:rsidRDefault="00B40715" w:rsidP="00B40715">
      <w:pPr>
        <w:spacing w:line="6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5526FC">
        <w:rPr>
          <w:rFonts w:ascii="黑体" w:eastAsia="黑体" w:cs="黑体" w:hint="eastAsia"/>
          <w:b/>
          <w:bCs/>
          <w:sz w:val="36"/>
          <w:szCs w:val="36"/>
        </w:rPr>
        <w:t>桐乡市地方标准规范立项意见反馈表</w:t>
      </w:r>
    </w:p>
    <w:p w:rsidR="00B40715" w:rsidRPr="005526FC" w:rsidRDefault="00B40715" w:rsidP="00B40715">
      <w:pPr>
        <w:spacing w:line="360" w:lineRule="auto"/>
        <w:rPr>
          <w:rFonts w:ascii="宋体"/>
          <w:sz w:val="36"/>
          <w:szCs w:val="36"/>
        </w:rPr>
      </w:pPr>
    </w:p>
    <w:p w:rsidR="00B40715" w:rsidRDefault="00B40715" w:rsidP="00B40715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单位（公章）：</w:t>
      </w:r>
      <w:r>
        <w:rPr>
          <w:rFonts w:ascii="宋体" w:hAnsi="宋体" w:cs="宋体"/>
          <w:sz w:val="24"/>
          <w:szCs w:val="24"/>
        </w:rPr>
        <w:t xml:space="preserve">                                        </w:t>
      </w:r>
      <w:r>
        <w:rPr>
          <w:rFonts w:ascii="宋体" w:hAnsi="宋体" w:cs="宋体" w:hint="eastAsia"/>
          <w:sz w:val="24"/>
          <w:szCs w:val="24"/>
        </w:rPr>
        <w:t>联系人：</w:t>
      </w:r>
      <w:r>
        <w:rPr>
          <w:rFonts w:ascii="宋体" w:hAnsi="宋体" w:cs="宋体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 xml:space="preserve">           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852"/>
        <w:gridCol w:w="6638"/>
      </w:tblGrid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项目编号</w:t>
            </w: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  <w:sz w:val="32"/>
                <w:szCs w:val="32"/>
              </w:rPr>
              <w:t>意见或建议</w:t>
            </w: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715" w:rsidTr="00D54C71">
        <w:trPr>
          <w:jc w:val="center"/>
        </w:trPr>
        <w:tc>
          <w:tcPr>
            <w:tcW w:w="226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852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38" w:type="dxa"/>
          </w:tcPr>
          <w:p w:rsidR="00B40715" w:rsidRDefault="00B40715" w:rsidP="00D54C71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B40715" w:rsidRDefault="00B40715" w:rsidP="00B40715">
      <w:pPr>
        <w:ind w:firstLine="420"/>
      </w:pPr>
    </w:p>
    <w:p w:rsidR="003060FF" w:rsidRDefault="003060FF" w:rsidP="00471D93">
      <w:pPr>
        <w:ind w:firstLine="420"/>
      </w:pPr>
    </w:p>
    <w:sectPr w:rsidR="003060FF" w:rsidSect="00205C85">
      <w:pgSz w:w="16838" w:h="11906" w:orient="landscape"/>
      <w:pgMar w:top="1588" w:right="2098" w:bottom="1474" w:left="192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715"/>
    <w:rsid w:val="00067751"/>
    <w:rsid w:val="003060FF"/>
    <w:rsid w:val="00385984"/>
    <w:rsid w:val="00471D93"/>
    <w:rsid w:val="00472013"/>
    <w:rsid w:val="006E21E9"/>
    <w:rsid w:val="007A1D8B"/>
    <w:rsid w:val="00821B1D"/>
    <w:rsid w:val="0088423C"/>
    <w:rsid w:val="00B34009"/>
    <w:rsid w:val="00B40715"/>
    <w:rsid w:val="00B82EE7"/>
    <w:rsid w:val="00C25235"/>
    <w:rsid w:val="00CB187F"/>
    <w:rsid w:val="00F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15"/>
    <w:pPr>
      <w:widowControl w:val="0"/>
      <w:spacing w:before="0" w:beforeAutospacing="0" w:after="0" w:afterAutospacing="0"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硘̤㯠̣쎨ു</dc:creator>
  <cp:lastModifiedBy>硘̤㯠̣쎨ു</cp:lastModifiedBy>
  <cp:revision>10</cp:revision>
  <dcterms:created xsi:type="dcterms:W3CDTF">2020-08-04T08:47:00Z</dcterms:created>
  <dcterms:modified xsi:type="dcterms:W3CDTF">2020-09-15T01:29:00Z</dcterms:modified>
</cp:coreProperties>
</file>